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A4" w:rsidRDefault="00D42EA4" w:rsidP="00D42EA4">
      <w:pPr>
        <w:rPr>
          <w:rFonts w:asciiTheme="majorHAnsi" w:hAnsiTheme="majorHAnsi" w:cstheme="majorHAnsi"/>
        </w:rPr>
      </w:pPr>
    </w:p>
    <w:p w:rsidR="00D42EA4" w:rsidRPr="000A7B88" w:rsidRDefault="00D42EA4" w:rsidP="00D42EA4">
      <w:pPr>
        <w:tabs>
          <w:tab w:val="left" w:pos="360"/>
        </w:tabs>
        <w:spacing w:after="0"/>
        <w:jc w:val="right"/>
        <w:rPr>
          <w:rFonts w:asciiTheme="majorHAnsi" w:eastAsia="Calibri" w:hAnsiTheme="majorHAnsi" w:cstheme="majorHAnsi"/>
          <w:kern w:val="0"/>
          <w14:ligatures w14:val="none"/>
        </w:rPr>
      </w:pPr>
      <w:r w:rsidRPr="00DA37A0">
        <w:rPr>
          <w:rFonts w:asciiTheme="majorHAnsi" w:eastAsia="Calibri" w:hAnsiTheme="majorHAnsi" w:cstheme="majorHAnsi"/>
          <w:kern w:val="0"/>
          <w14:ligatures w14:val="none"/>
        </w:rPr>
        <w:t>Załącznik 1.</w:t>
      </w:r>
    </w:p>
    <w:p w:rsidR="00D42EA4" w:rsidRDefault="00D42EA4" w:rsidP="00D42EA4">
      <w:pPr>
        <w:tabs>
          <w:tab w:val="left" w:pos="360"/>
        </w:tabs>
        <w:spacing w:after="0"/>
        <w:jc w:val="center"/>
        <w:rPr>
          <w:rFonts w:asciiTheme="majorHAnsi" w:eastAsia="Calibri" w:hAnsiTheme="majorHAnsi" w:cstheme="majorHAnsi"/>
          <w:b/>
          <w:bCs/>
          <w:kern w:val="0"/>
          <w:u w:val="single"/>
          <w14:ligatures w14:val="none"/>
        </w:rPr>
      </w:pPr>
      <w:r w:rsidRPr="005113E3">
        <w:rPr>
          <w:rFonts w:asciiTheme="majorHAnsi" w:eastAsia="Calibri" w:hAnsiTheme="majorHAnsi" w:cstheme="majorHAnsi"/>
          <w:b/>
          <w:bCs/>
          <w:kern w:val="0"/>
          <w:u w:val="single"/>
          <w14:ligatures w14:val="none"/>
        </w:rPr>
        <w:t>Opis przedmiotu zamówienia</w:t>
      </w:r>
    </w:p>
    <w:p w:rsidR="00D42EA4" w:rsidRPr="005113E3" w:rsidRDefault="00D42EA4" w:rsidP="00D42EA4">
      <w:pPr>
        <w:tabs>
          <w:tab w:val="left" w:pos="360"/>
        </w:tabs>
        <w:spacing w:after="0"/>
        <w:jc w:val="center"/>
        <w:rPr>
          <w:rFonts w:asciiTheme="majorHAnsi" w:eastAsia="Calibri" w:hAnsiTheme="majorHAnsi" w:cstheme="majorHAnsi"/>
          <w:b/>
          <w:bCs/>
          <w:kern w:val="0"/>
          <w:u w:val="single"/>
          <w14:ligatures w14:val="none"/>
        </w:rPr>
      </w:pPr>
    </w:p>
    <w:p w:rsidR="00D42EA4" w:rsidRPr="000A7B88" w:rsidRDefault="00D42EA4" w:rsidP="00D42EA4">
      <w:pPr>
        <w:spacing w:after="0"/>
        <w:jc w:val="both"/>
        <w:rPr>
          <w:rFonts w:asciiTheme="majorHAnsi" w:eastAsia="Calibri" w:hAnsiTheme="majorHAnsi" w:cstheme="majorHAnsi"/>
          <w:b/>
          <w:bCs/>
          <w:i/>
          <w:iCs/>
          <w:kern w:val="0"/>
          <w14:ligatures w14:val="none"/>
        </w:rPr>
      </w:pPr>
      <w:r w:rsidRPr="000A7B88">
        <w:rPr>
          <w:rFonts w:asciiTheme="majorHAnsi" w:eastAsia="Calibri" w:hAnsiTheme="majorHAnsi" w:cstheme="majorHAnsi"/>
          <w:b/>
          <w:bCs/>
          <w:kern w:val="0"/>
          <w14:ligatures w14:val="none"/>
        </w:rPr>
        <w:t>Przedmiotem zamówienia jest s</w:t>
      </w:r>
      <w:r>
        <w:rPr>
          <w:rFonts w:asciiTheme="majorHAnsi" w:eastAsia="Calibri" w:hAnsiTheme="majorHAnsi" w:cstheme="majorHAnsi"/>
          <w:b/>
          <w:bCs/>
          <w:kern w:val="0"/>
          <w14:ligatures w14:val="none"/>
        </w:rPr>
        <w:t>ystem zarządzania gospodarstwem z licencją co najmniej 4 lata.</w:t>
      </w:r>
      <w:r w:rsidRPr="000A7B88">
        <w:rPr>
          <w:rFonts w:asciiTheme="majorHAnsi" w:eastAsia="Calibri" w:hAnsiTheme="majorHAnsi" w:cstheme="majorHAnsi"/>
          <w:b/>
          <w:bCs/>
          <w:kern w:val="0"/>
          <w14:ligatures w14:val="none"/>
        </w:rPr>
        <w:t xml:space="preserve"> </w:t>
      </w:r>
    </w:p>
    <w:p w:rsidR="00867A45" w:rsidRPr="00867A45" w:rsidRDefault="00867A45" w:rsidP="00867A45">
      <w:p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Szczegółowa specyfikacja systemu została przedstawiona poniżej: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Aplikacja do precyzyjnego zarządzania gospodarstwem rolnym na powierzchni minimum 20 ha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Licencja dla Zamawiającego na korzystanie z programu/aplikacji: min. 4 lata dla co najmniej 2 stanowisk roboczych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Tworzenie map aplikacyjnych na potrzeby nawożenia, siewu i ochrony roślin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Eksport ewidencji i innych danych pola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Import elektronicznych obrysów pól i map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Wyznaczenie punktów do pobierania prób na podstawie map produktywności lub wieloboków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 xml:space="preserve">Eksport i import danych co najmniej w standardach: Import: SHP, KML, GML, </w:t>
      </w:r>
      <w:proofErr w:type="spellStart"/>
      <w:r w:rsidRPr="00867A45">
        <w:rPr>
          <w:rFonts w:asciiTheme="majorHAnsi" w:eastAsia="Calibri" w:hAnsiTheme="majorHAnsi" w:cstheme="majorHAnsi"/>
          <w:kern w:val="0"/>
          <w14:ligatures w14:val="none"/>
        </w:rPr>
        <w:t>GeoJSON</w:t>
      </w:r>
      <w:proofErr w:type="spellEnd"/>
      <w:r w:rsidRPr="00867A45">
        <w:rPr>
          <w:rFonts w:asciiTheme="majorHAnsi" w:eastAsia="Calibri" w:hAnsiTheme="majorHAnsi" w:cstheme="majorHAnsi"/>
          <w:kern w:val="0"/>
          <w14:ligatures w14:val="none"/>
        </w:rPr>
        <w:t xml:space="preserve">, xls; Eksport: ISOXML, SHP, KML, </w:t>
      </w:r>
      <w:proofErr w:type="spellStart"/>
      <w:r w:rsidRPr="00867A45">
        <w:rPr>
          <w:rFonts w:asciiTheme="majorHAnsi" w:eastAsia="Calibri" w:hAnsiTheme="majorHAnsi" w:cstheme="majorHAnsi"/>
          <w:kern w:val="0"/>
          <w14:ligatures w14:val="none"/>
        </w:rPr>
        <w:t>GeoJSON</w:t>
      </w:r>
      <w:proofErr w:type="spellEnd"/>
      <w:r w:rsidRPr="00867A45">
        <w:rPr>
          <w:rFonts w:asciiTheme="majorHAnsi" w:eastAsia="Calibri" w:hAnsiTheme="majorHAnsi" w:cstheme="majorHAnsi"/>
          <w:kern w:val="0"/>
          <w14:ligatures w14:val="none"/>
        </w:rPr>
        <w:t>, xls,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Tworzenie kart pola, ewidencji zabiegów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Język interfejsu: polski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Codzienna aktualizacja danych meteorologicznych i prognozy pogody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Obliczanie sumy temperatur efektywnych, skumulowania opadów i innych indeksów agrometeorologicznych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Automatyczne powiadomienia użytkownika o poziomach alarmowych (przekroczenie zdefiniowanych przez użytkownika wartości, dotyczących wskaźników wegetacyjnych (np. NDVI), warunków pogodowych lub rozwoju uprawy)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Przeprowadzenie instruktażu z obsługi oprogramowania dla minimum 4 osób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 xml:space="preserve">Kompatybilność aplikacji do systemu Windows 11, przeglądarką (Chrome, </w:t>
      </w:r>
      <w:proofErr w:type="spellStart"/>
      <w:r w:rsidRPr="00867A45">
        <w:rPr>
          <w:rFonts w:asciiTheme="majorHAnsi" w:eastAsia="Calibri" w:hAnsiTheme="majorHAnsi" w:cstheme="majorHAnsi"/>
          <w:kern w:val="0"/>
          <w14:ligatures w14:val="none"/>
        </w:rPr>
        <w:t>Firefox</w:t>
      </w:r>
      <w:proofErr w:type="spellEnd"/>
      <w:r w:rsidRPr="00867A45">
        <w:rPr>
          <w:rFonts w:asciiTheme="majorHAnsi" w:eastAsia="Calibri" w:hAnsiTheme="majorHAnsi" w:cstheme="majorHAnsi"/>
          <w:kern w:val="0"/>
          <w14:ligatures w14:val="none"/>
        </w:rPr>
        <w:t>, Edge)</w:t>
      </w:r>
    </w:p>
    <w:p w:rsidR="00867A45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eastAsia="Calibri" w:hAnsiTheme="majorHAnsi" w:cstheme="majorHAnsi"/>
          <w:kern w:val="0"/>
          <w14:ligatures w14:val="none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Kompatybilność z smartfonem z Androidem (min. wersja 8.0)</w:t>
      </w:r>
    </w:p>
    <w:p w:rsidR="00D42EA4" w:rsidRPr="00867A45" w:rsidRDefault="00867A45" w:rsidP="00867A45">
      <w:pPr>
        <w:pStyle w:val="Akapitzlist"/>
        <w:numPr>
          <w:ilvl w:val="0"/>
          <w:numId w:val="7"/>
        </w:numPr>
        <w:rPr>
          <w:rFonts w:asciiTheme="majorHAnsi" w:hAnsiTheme="majorHAnsi" w:cstheme="majorHAnsi"/>
        </w:rPr>
      </w:pPr>
      <w:r w:rsidRPr="00867A45">
        <w:rPr>
          <w:rFonts w:asciiTheme="majorHAnsi" w:eastAsia="Calibri" w:hAnsiTheme="majorHAnsi" w:cstheme="majorHAnsi"/>
          <w:kern w:val="0"/>
          <w14:ligatures w14:val="none"/>
        </w:rPr>
        <w:t>Analiza kosztów</w:t>
      </w:r>
      <w:bookmarkStart w:id="0" w:name="_GoBack"/>
      <w:bookmarkEnd w:id="0"/>
    </w:p>
    <w:p w:rsidR="00D42EA4" w:rsidRDefault="00D42EA4" w:rsidP="00D42EA4">
      <w:pPr>
        <w:rPr>
          <w:rFonts w:asciiTheme="majorHAnsi" w:hAnsiTheme="majorHAnsi" w:cstheme="majorHAnsi"/>
        </w:rPr>
      </w:pPr>
    </w:p>
    <w:p w:rsidR="00D42EA4" w:rsidRDefault="00D42EA4" w:rsidP="00D42EA4">
      <w:pPr>
        <w:rPr>
          <w:rFonts w:asciiTheme="majorHAnsi" w:hAnsiTheme="majorHAnsi" w:cstheme="majorHAnsi"/>
        </w:rPr>
      </w:pPr>
    </w:p>
    <w:p w:rsidR="00B52B7E" w:rsidRPr="00D42EA4" w:rsidRDefault="00B52B7E" w:rsidP="00D42EA4"/>
    <w:sectPr w:rsidR="00B52B7E" w:rsidRPr="00D42E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C11A1"/>
    <w:multiLevelType w:val="hybridMultilevel"/>
    <w:tmpl w:val="90826B1A"/>
    <w:lvl w:ilvl="0" w:tplc="0415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E191579"/>
    <w:multiLevelType w:val="hybridMultilevel"/>
    <w:tmpl w:val="EF8A40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536E7"/>
    <w:multiLevelType w:val="hybridMultilevel"/>
    <w:tmpl w:val="E6EA54D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A054F"/>
    <w:multiLevelType w:val="hybridMultilevel"/>
    <w:tmpl w:val="D4CC3E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94B0E"/>
    <w:multiLevelType w:val="hybridMultilevel"/>
    <w:tmpl w:val="3F4A8B9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F46391"/>
    <w:multiLevelType w:val="hybridMultilevel"/>
    <w:tmpl w:val="E71CD2D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E02631"/>
    <w:multiLevelType w:val="hybridMultilevel"/>
    <w:tmpl w:val="0AA266BE"/>
    <w:lvl w:ilvl="0" w:tplc="0415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C9"/>
    <w:rsid w:val="004245C9"/>
    <w:rsid w:val="00563A30"/>
    <w:rsid w:val="00867A45"/>
    <w:rsid w:val="00981FB4"/>
    <w:rsid w:val="00B52B7E"/>
    <w:rsid w:val="00C94A4D"/>
    <w:rsid w:val="00D42EA4"/>
    <w:rsid w:val="00F1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A6853"/>
  <w15:chartTrackingRefBased/>
  <w15:docId w15:val="{616E8438-D41E-4E45-825B-A2202BD2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45C9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4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Doradca</dc:creator>
  <cp:keywords/>
  <dc:description/>
  <cp:lastModifiedBy>Doradca</cp:lastModifiedBy>
  <cp:revision>3</cp:revision>
  <dcterms:created xsi:type="dcterms:W3CDTF">2026-05-25T11:29:00Z</dcterms:created>
  <dcterms:modified xsi:type="dcterms:W3CDTF">2026-05-25T11:52:00Z</dcterms:modified>
</cp:coreProperties>
</file>